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605" w:rsidRPr="00D31FDA" w:rsidRDefault="00480605" w:rsidP="00480605">
      <w:pPr>
        <w:shd w:val="clear" w:color="auto" w:fill="FFFFFF"/>
        <w:spacing w:after="0" w:line="240" w:lineRule="auto"/>
        <w:outlineLvl w:val="0"/>
        <w:rPr>
          <w:rFonts w:eastAsia="Times New Roman" w:cs="Arial"/>
          <w:bCs/>
          <w:color w:val="000000"/>
          <w:kern w:val="36"/>
          <w:sz w:val="24"/>
          <w:szCs w:val="24"/>
          <w:shd w:val="clear" w:color="auto" w:fill="FFFFFF"/>
        </w:rPr>
      </w:pPr>
      <w:r w:rsidRPr="00D31FDA">
        <w:rPr>
          <w:rFonts w:eastAsia="Times New Roman" w:cs="Arial"/>
          <w:bCs/>
          <w:color w:val="000000"/>
          <w:kern w:val="36"/>
          <w:sz w:val="24"/>
          <w:szCs w:val="24"/>
          <w:shd w:val="clear" w:color="auto" w:fill="FFFFFF"/>
        </w:rPr>
        <w:t>Andrea Salvo</w:t>
      </w:r>
      <w:r w:rsidR="00B27C86" w:rsidRPr="00D31FDA">
        <w:rPr>
          <w:rFonts w:eastAsia="Times New Roman" w:cs="Arial"/>
          <w:bCs/>
          <w:color w:val="000000"/>
          <w:kern w:val="36"/>
          <w:sz w:val="24"/>
          <w:szCs w:val="24"/>
          <w:shd w:val="clear" w:color="auto" w:fill="FFFFFF"/>
        </w:rPr>
        <w:t xml:space="preserve"> </w:t>
      </w:r>
    </w:p>
    <w:p w:rsidR="00B27C86" w:rsidRPr="00D31FDA" w:rsidRDefault="00B27C86" w:rsidP="00480605">
      <w:pPr>
        <w:shd w:val="clear" w:color="auto" w:fill="FFFFFF"/>
        <w:spacing w:after="0" w:line="240" w:lineRule="auto"/>
        <w:outlineLvl w:val="0"/>
        <w:rPr>
          <w:rFonts w:eastAsia="Times New Roman" w:cs="Arial"/>
          <w:bCs/>
          <w:color w:val="000000"/>
          <w:kern w:val="36"/>
          <w:sz w:val="24"/>
          <w:szCs w:val="24"/>
          <w:shd w:val="clear" w:color="auto" w:fill="FFFFFF"/>
        </w:rPr>
      </w:pPr>
      <w:r w:rsidRPr="00D31FDA">
        <w:rPr>
          <w:rFonts w:eastAsia="Times New Roman" w:cs="Arial"/>
          <w:bCs/>
          <w:color w:val="000000"/>
          <w:kern w:val="36"/>
          <w:sz w:val="24"/>
          <w:szCs w:val="24"/>
          <w:shd w:val="clear" w:color="auto" w:fill="FFFFFF"/>
        </w:rPr>
        <w:t>Fall 2013</w:t>
      </w:r>
    </w:p>
    <w:p w:rsidR="00B27C86" w:rsidRPr="00D31FDA" w:rsidRDefault="00B27C86" w:rsidP="00480605">
      <w:pPr>
        <w:shd w:val="clear" w:color="auto" w:fill="FFFFFF"/>
        <w:spacing w:after="0" w:line="240" w:lineRule="auto"/>
        <w:outlineLvl w:val="0"/>
        <w:rPr>
          <w:rFonts w:eastAsia="Times New Roman" w:cs="Arial"/>
          <w:b/>
          <w:bCs/>
          <w:color w:val="000000"/>
          <w:kern w:val="36"/>
          <w:sz w:val="34"/>
          <w:szCs w:val="34"/>
          <w:shd w:val="clear" w:color="auto" w:fill="FFFFFF"/>
        </w:rPr>
      </w:pPr>
    </w:p>
    <w:p w:rsidR="00480605" w:rsidRPr="00480605" w:rsidRDefault="00480605" w:rsidP="00B27C86">
      <w:pPr>
        <w:shd w:val="clear" w:color="auto" w:fill="FFFFFF"/>
        <w:spacing w:after="0" w:line="240" w:lineRule="auto"/>
        <w:jc w:val="center"/>
        <w:outlineLvl w:val="0"/>
        <w:rPr>
          <w:rFonts w:eastAsia="Times New Roman" w:cs="Arial"/>
          <w:b/>
          <w:bCs/>
          <w:color w:val="000000"/>
          <w:kern w:val="36"/>
          <w:sz w:val="44"/>
          <w:szCs w:val="44"/>
        </w:rPr>
      </w:pPr>
      <w:r w:rsidRPr="00D31FDA">
        <w:rPr>
          <w:rFonts w:eastAsia="Times New Roman" w:cs="Arial"/>
          <w:b/>
          <w:bCs/>
          <w:color w:val="000000"/>
          <w:kern w:val="36"/>
          <w:sz w:val="44"/>
          <w:szCs w:val="44"/>
          <w:shd w:val="clear" w:color="auto" w:fill="FFFFFF"/>
        </w:rPr>
        <w:t>Hampden Meadows Elementary School</w:t>
      </w:r>
    </w:p>
    <w:p w:rsidR="00480605" w:rsidRPr="00480605" w:rsidRDefault="00B27C86" w:rsidP="00480605">
      <w:pPr>
        <w:spacing w:after="0" w:line="240" w:lineRule="auto"/>
        <w:rPr>
          <w:rFonts w:eastAsia="Times New Roman" w:cs="Times New Roman"/>
          <w:sz w:val="24"/>
          <w:szCs w:val="24"/>
        </w:rPr>
      </w:pPr>
      <w:r w:rsidRPr="00D31FDA">
        <w:rPr>
          <w:noProof/>
        </w:rPr>
        <w:drawing>
          <wp:inline distT="0" distB="0" distL="0" distR="0">
            <wp:extent cx="5943600" cy="2270455"/>
            <wp:effectExtent l="19050" t="0" r="0" b="0"/>
            <wp:docPr id="1" name="Picture 1" descr="hm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s_logo.png"/>
                    <pic:cNvPicPr>
                      <a:picLocks noChangeAspect="1" noChangeArrowheads="1"/>
                    </pic:cNvPicPr>
                  </pic:nvPicPr>
                  <pic:blipFill>
                    <a:blip r:embed="rId4" cstate="print"/>
                    <a:srcRect/>
                    <a:stretch>
                      <a:fillRect/>
                    </a:stretch>
                  </pic:blipFill>
                  <pic:spPr bwMode="auto">
                    <a:xfrm>
                      <a:off x="0" y="0"/>
                      <a:ext cx="5943600" cy="2270455"/>
                    </a:xfrm>
                    <a:prstGeom prst="rect">
                      <a:avLst/>
                    </a:prstGeom>
                    <a:noFill/>
                    <a:ln w="9525">
                      <a:noFill/>
                      <a:miter lim="800000"/>
                      <a:headEnd/>
                      <a:tailEnd/>
                    </a:ln>
                  </pic:spPr>
                </pic:pic>
              </a:graphicData>
            </a:graphic>
          </wp:inline>
        </w:drawing>
      </w:r>
      <w:r w:rsidR="00480605" w:rsidRPr="00480605">
        <w:rPr>
          <w:rFonts w:eastAsia="Times New Roman" w:cs="Arial"/>
          <w:color w:val="000000"/>
          <w:sz w:val="20"/>
          <w:szCs w:val="20"/>
        </w:rPr>
        <w:br/>
      </w:r>
    </w:p>
    <w:p w:rsidR="00480605" w:rsidRPr="00480605" w:rsidRDefault="00480605" w:rsidP="00480605">
      <w:pPr>
        <w:shd w:val="clear" w:color="auto" w:fill="FFFFFF"/>
        <w:spacing w:after="0" w:line="240" w:lineRule="auto"/>
        <w:outlineLvl w:val="0"/>
        <w:rPr>
          <w:rFonts w:eastAsia="Times New Roman" w:cs="Arial"/>
          <w:b/>
          <w:bCs/>
          <w:color w:val="000000"/>
          <w:kern w:val="36"/>
          <w:sz w:val="34"/>
          <w:szCs w:val="34"/>
        </w:rPr>
      </w:pPr>
      <w:bookmarkStart w:id="0" w:name="Introduction"/>
      <w:bookmarkEnd w:id="0"/>
      <w:r w:rsidRPr="00480605">
        <w:rPr>
          <w:rFonts w:eastAsia="Times New Roman" w:cs="Arial"/>
          <w:b/>
          <w:bCs/>
          <w:color w:val="000000"/>
          <w:kern w:val="36"/>
          <w:sz w:val="34"/>
          <w:szCs w:val="34"/>
          <w:shd w:val="clear" w:color="auto" w:fill="FFFFFF"/>
        </w:rPr>
        <w:t>Introduction</w:t>
      </w:r>
    </w:p>
    <w:p w:rsidR="00480605" w:rsidRPr="00D31FDA" w:rsidRDefault="00480605" w:rsidP="00480605">
      <w:pPr>
        <w:spacing w:after="0" w:line="240" w:lineRule="auto"/>
        <w:rPr>
          <w:rFonts w:eastAsia="Times New Roman" w:cs="Arial"/>
          <w:color w:val="000000"/>
          <w:sz w:val="24"/>
          <w:szCs w:val="24"/>
        </w:rPr>
      </w:pPr>
    </w:p>
    <w:p w:rsidR="00B27C86" w:rsidRPr="00D31FDA" w:rsidRDefault="00480605" w:rsidP="00480605">
      <w:pPr>
        <w:spacing w:after="0" w:line="240" w:lineRule="auto"/>
        <w:rPr>
          <w:rFonts w:eastAsia="Times New Roman" w:cs="Arial"/>
          <w:color w:val="000000"/>
          <w:sz w:val="24"/>
          <w:szCs w:val="24"/>
        </w:rPr>
      </w:pPr>
      <w:r w:rsidRPr="00D31FDA">
        <w:rPr>
          <w:rFonts w:eastAsia="Times New Roman" w:cs="Arial"/>
          <w:color w:val="000000"/>
          <w:sz w:val="24"/>
          <w:szCs w:val="24"/>
        </w:rPr>
        <w:t>Hampden Meadows Elementary School is a public elementary school serving students in grades four and five</w:t>
      </w:r>
      <w:r w:rsidR="00B27C86" w:rsidRPr="00D31FDA">
        <w:rPr>
          <w:rFonts w:eastAsia="Times New Roman" w:cs="Arial"/>
          <w:color w:val="000000"/>
          <w:sz w:val="24"/>
          <w:szCs w:val="24"/>
        </w:rPr>
        <w:t xml:space="preserve"> within the Barrington School District. </w:t>
      </w:r>
    </w:p>
    <w:p w:rsidR="00B27C86" w:rsidRPr="00D31FDA" w:rsidRDefault="00B27C86" w:rsidP="00480605">
      <w:pPr>
        <w:spacing w:after="0" w:line="240" w:lineRule="auto"/>
        <w:rPr>
          <w:rFonts w:eastAsia="Times New Roman" w:cs="Arial"/>
          <w:color w:val="000000"/>
          <w:sz w:val="24"/>
          <w:szCs w:val="24"/>
        </w:rPr>
      </w:pPr>
    </w:p>
    <w:p w:rsidR="002521B0" w:rsidRPr="00D31FDA" w:rsidRDefault="00B27C86" w:rsidP="00480605">
      <w:pPr>
        <w:spacing w:after="0" w:line="240" w:lineRule="auto"/>
        <w:rPr>
          <w:sz w:val="24"/>
          <w:szCs w:val="24"/>
        </w:rPr>
      </w:pPr>
      <w:r w:rsidRPr="00D31FDA">
        <w:rPr>
          <w:rFonts w:eastAsia="Times New Roman" w:cs="Arial"/>
          <w:color w:val="000000"/>
          <w:sz w:val="24"/>
          <w:szCs w:val="24"/>
        </w:rPr>
        <w:t xml:space="preserve">Located at </w:t>
      </w:r>
      <w:r w:rsidRPr="00D31FDA">
        <w:rPr>
          <w:rFonts w:cs="Arial"/>
          <w:color w:val="222222"/>
          <w:sz w:val="24"/>
          <w:szCs w:val="24"/>
          <w:shd w:val="clear" w:color="auto" w:fill="FFFFFF"/>
        </w:rPr>
        <w:t xml:space="preserve">297 New Meadow Rd in Barrington, RI, Hampden Meadows Elementary School may be contacted via telephone at (401) 247-3166, or at the following website: </w:t>
      </w:r>
      <w:hyperlink r:id="rId5" w:history="1">
        <w:r w:rsidRPr="00D31FDA">
          <w:rPr>
            <w:rStyle w:val="Hyperlink"/>
            <w:sz w:val="24"/>
            <w:szCs w:val="24"/>
          </w:rPr>
          <w:t>http://www3.barringtonschools.org/HMS/default.aspx</w:t>
        </w:r>
      </w:hyperlink>
      <w:r w:rsidRPr="00D31FDA">
        <w:rPr>
          <w:sz w:val="24"/>
          <w:szCs w:val="24"/>
        </w:rPr>
        <w:t xml:space="preserve">. </w:t>
      </w:r>
    </w:p>
    <w:p w:rsidR="002521B0" w:rsidRPr="00D31FDA" w:rsidRDefault="002521B0" w:rsidP="00480605">
      <w:pPr>
        <w:spacing w:after="0" w:line="240" w:lineRule="auto"/>
        <w:rPr>
          <w:sz w:val="24"/>
          <w:szCs w:val="24"/>
        </w:rPr>
      </w:pPr>
    </w:p>
    <w:p w:rsidR="004A58D1" w:rsidRPr="00D31FDA" w:rsidRDefault="002521B0" w:rsidP="004A58D1">
      <w:pPr>
        <w:spacing w:after="0" w:line="240" w:lineRule="auto"/>
        <w:rPr>
          <w:sz w:val="24"/>
          <w:szCs w:val="24"/>
        </w:rPr>
      </w:pPr>
      <w:r w:rsidRPr="00D31FDA">
        <w:rPr>
          <w:sz w:val="24"/>
          <w:szCs w:val="24"/>
        </w:rPr>
        <w:t xml:space="preserve">This contact statement will provide detailed information around the district, the community background, and the actual school’s performance. Prospective or current students, parents and educators will benefit from this analysis, as it provides a comprehensive overview of how Hampden Meadows is serving the students in the community. </w:t>
      </w:r>
      <w:bookmarkStart w:id="1" w:name="Community_Background"/>
      <w:bookmarkEnd w:id="1"/>
    </w:p>
    <w:p w:rsidR="004A58D1" w:rsidRPr="00D31FDA" w:rsidRDefault="004A58D1" w:rsidP="004A58D1">
      <w:pPr>
        <w:spacing w:after="0" w:line="240" w:lineRule="auto"/>
        <w:rPr>
          <w:rFonts w:eastAsia="Times New Roman" w:cs="Arial"/>
          <w:color w:val="000000"/>
          <w:sz w:val="20"/>
          <w:szCs w:val="20"/>
        </w:rPr>
      </w:pPr>
    </w:p>
    <w:p w:rsidR="004A58D1" w:rsidRPr="00D31FDA" w:rsidRDefault="004A58D1" w:rsidP="004A58D1">
      <w:pPr>
        <w:spacing w:after="0" w:line="240" w:lineRule="auto"/>
        <w:rPr>
          <w:rFonts w:eastAsia="Times New Roman" w:cs="Arial"/>
          <w:b/>
          <w:bCs/>
          <w:color w:val="000000"/>
          <w:kern w:val="36"/>
          <w:sz w:val="34"/>
        </w:rPr>
      </w:pPr>
    </w:p>
    <w:p w:rsidR="00480605" w:rsidRPr="00480605" w:rsidRDefault="00480605" w:rsidP="004A58D1">
      <w:pPr>
        <w:spacing w:after="0" w:line="240" w:lineRule="auto"/>
        <w:rPr>
          <w:rFonts w:eastAsia="Times New Roman" w:cs="Arial"/>
          <w:b/>
          <w:bCs/>
          <w:color w:val="000000"/>
          <w:kern w:val="36"/>
          <w:sz w:val="34"/>
          <w:szCs w:val="34"/>
        </w:rPr>
      </w:pPr>
      <w:r w:rsidRPr="00D31FDA">
        <w:rPr>
          <w:rFonts w:eastAsia="Times New Roman" w:cs="Arial"/>
          <w:b/>
          <w:bCs/>
          <w:color w:val="000000"/>
          <w:kern w:val="36"/>
          <w:sz w:val="34"/>
        </w:rPr>
        <w:t>Community Background</w:t>
      </w:r>
    </w:p>
    <w:p w:rsidR="002521B0" w:rsidRPr="00D31FDA" w:rsidRDefault="002521B0" w:rsidP="00480605">
      <w:pPr>
        <w:spacing w:after="0" w:line="240" w:lineRule="auto"/>
        <w:rPr>
          <w:rFonts w:eastAsia="Times New Roman" w:cs="Arial"/>
          <w:color w:val="000000"/>
          <w:sz w:val="20"/>
          <w:szCs w:val="20"/>
        </w:rPr>
      </w:pPr>
    </w:p>
    <w:p w:rsidR="004A58D1" w:rsidRPr="00D31FDA" w:rsidRDefault="00B12368" w:rsidP="00480605">
      <w:pPr>
        <w:spacing w:after="0" w:line="240" w:lineRule="auto"/>
        <w:rPr>
          <w:rFonts w:cs="Times New Roman"/>
          <w:sz w:val="24"/>
          <w:szCs w:val="24"/>
        </w:rPr>
      </w:pPr>
      <w:r w:rsidRPr="00D31FDA">
        <w:rPr>
          <w:rFonts w:cs="Times New Roman"/>
          <w:sz w:val="24"/>
          <w:szCs w:val="24"/>
        </w:rPr>
        <w:t>Barrington, RI is a small</w:t>
      </w:r>
      <w:r w:rsidR="001D783A" w:rsidRPr="00D31FDA">
        <w:rPr>
          <w:rFonts w:cs="Times New Roman"/>
          <w:sz w:val="24"/>
          <w:szCs w:val="24"/>
        </w:rPr>
        <w:t xml:space="preserve">, tight knit </w:t>
      </w:r>
      <w:r w:rsidRPr="00D31FDA">
        <w:rPr>
          <w:rFonts w:cs="Times New Roman"/>
          <w:sz w:val="24"/>
          <w:szCs w:val="24"/>
        </w:rPr>
        <w:t>community</w:t>
      </w:r>
      <w:r w:rsidR="001D783A" w:rsidRPr="00D31FDA">
        <w:rPr>
          <w:rFonts w:cs="Times New Roman"/>
          <w:sz w:val="24"/>
          <w:szCs w:val="24"/>
        </w:rPr>
        <w:t xml:space="preserve"> in Bristol County, RI, which is also comprised of Bristol and Warren. L</w:t>
      </w:r>
      <w:r w:rsidRPr="00D31FDA">
        <w:rPr>
          <w:rFonts w:cs="Times New Roman"/>
          <w:sz w:val="24"/>
          <w:szCs w:val="24"/>
        </w:rPr>
        <w:t>ocated 9 miles SE of Providence, RI and 44 miles south of Boston, MA</w:t>
      </w:r>
      <w:r w:rsidR="001D783A" w:rsidRPr="00D31FDA">
        <w:rPr>
          <w:rFonts w:cs="Times New Roman"/>
          <w:sz w:val="24"/>
          <w:szCs w:val="24"/>
        </w:rPr>
        <w:t>, Barrington spans</w:t>
      </w:r>
      <w:r w:rsidRPr="00D31FDA">
        <w:rPr>
          <w:rFonts w:cs="Times New Roman"/>
          <w:sz w:val="24"/>
          <w:szCs w:val="24"/>
        </w:rPr>
        <w:t xml:space="preserve"> almost 16</w:t>
      </w:r>
      <w:r w:rsidR="001D783A" w:rsidRPr="00D31FDA">
        <w:rPr>
          <w:rFonts w:cs="Times New Roman"/>
          <w:sz w:val="24"/>
          <w:szCs w:val="24"/>
        </w:rPr>
        <w:t xml:space="preserve"> square miles; water comprises nearly </w:t>
      </w:r>
      <w:r w:rsidRPr="00D31FDA">
        <w:rPr>
          <w:rFonts w:cs="Times New Roman"/>
          <w:sz w:val="24"/>
          <w:szCs w:val="24"/>
        </w:rPr>
        <w:t>7 square miles</w:t>
      </w:r>
      <w:r w:rsidR="001D783A" w:rsidRPr="00D31FDA">
        <w:rPr>
          <w:rFonts w:cs="Times New Roman"/>
          <w:sz w:val="24"/>
          <w:szCs w:val="24"/>
        </w:rPr>
        <w:t xml:space="preserve">, and </w:t>
      </w:r>
      <w:r w:rsidRPr="00D31FDA">
        <w:rPr>
          <w:rFonts w:cs="Times New Roman"/>
          <w:sz w:val="24"/>
          <w:szCs w:val="24"/>
        </w:rPr>
        <w:t xml:space="preserve">no point is more </w:t>
      </w:r>
      <w:r w:rsidR="001D783A" w:rsidRPr="00D31FDA">
        <w:rPr>
          <w:rFonts w:cs="Times New Roman"/>
          <w:sz w:val="24"/>
          <w:szCs w:val="24"/>
        </w:rPr>
        <w:t xml:space="preserve">than two miles from salt water. </w:t>
      </w:r>
      <w:r w:rsidR="00F6075E" w:rsidRPr="00D31FDA">
        <w:rPr>
          <w:rFonts w:cs="Times New Roman"/>
          <w:sz w:val="24"/>
          <w:szCs w:val="24"/>
        </w:rPr>
        <w:t xml:space="preserve">Barrington is home to a Town Beach, an abundance of parks and nature preserves, and offers its residents a plethora of activities to keep them engaged and invested in the community. The community is meticulously maintained, the city’s center is tastefully decorated for each season, and there is an abundance of quaint, local </w:t>
      </w:r>
      <w:r w:rsidR="00F6075E" w:rsidRPr="00D31FDA">
        <w:rPr>
          <w:rFonts w:cs="Times New Roman"/>
          <w:sz w:val="24"/>
          <w:szCs w:val="24"/>
        </w:rPr>
        <w:lastRenderedPageBreak/>
        <w:t xml:space="preserve">businesses throughout the town. Out of 37 RI communities that report crime data to the FBI, Barrington ranked 32nd in violent crimes, and in </w:t>
      </w:r>
      <w:r w:rsidR="001D783A" w:rsidRPr="00D31FDA">
        <w:rPr>
          <w:rFonts w:cs="Times New Roman"/>
          <w:sz w:val="24"/>
          <w:szCs w:val="24"/>
        </w:rPr>
        <w:t>July, 2005, CNN Money and Money magazine ranked Barrington #6 on its list of 100 best places to live in the US.</w:t>
      </w:r>
    </w:p>
    <w:p w:rsidR="001C7054" w:rsidRPr="00D31FDA" w:rsidRDefault="001C7054" w:rsidP="004A58D1">
      <w:pPr>
        <w:spacing w:after="0" w:line="240" w:lineRule="auto"/>
        <w:jc w:val="center"/>
        <w:rPr>
          <w:rFonts w:eastAsia="Times New Roman" w:cs="Arial"/>
          <w:color w:val="000000"/>
          <w:sz w:val="24"/>
          <w:szCs w:val="24"/>
        </w:rPr>
      </w:pPr>
    </w:p>
    <w:p w:rsidR="001C7054" w:rsidRPr="00D31FDA" w:rsidRDefault="001C7054" w:rsidP="001C7054">
      <w:pPr>
        <w:spacing w:after="0" w:line="240" w:lineRule="auto"/>
        <w:rPr>
          <w:rFonts w:eastAsia="Times New Roman" w:cs="Arial"/>
          <w:color w:val="000000"/>
          <w:sz w:val="24"/>
          <w:szCs w:val="24"/>
        </w:rPr>
      </w:pPr>
      <w:r w:rsidRPr="00D31FDA">
        <w:rPr>
          <w:rFonts w:eastAsia="Times New Roman" w:cs="Arial"/>
          <w:color w:val="000000"/>
          <w:sz w:val="24"/>
          <w:szCs w:val="24"/>
        </w:rPr>
        <w:t xml:space="preserve">Barrington has the distinction of being among one of the wealthier towns in the United States, The median household income in Barrington is $98,612; this figure nearly doubles that of Rhode Island, at $55,975, and the United States as a whole, at $52, 762. In turn, the percent of children living in families below poverty level in Barrington is 2.8%, which is significantly lower than the state average of 31%. </w:t>
      </w:r>
    </w:p>
    <w:p w:rsidR="001C7054" w:rsidRPr="00D31FDA" w:rsidRDefault="001C7054" w:rsidP="001C7054">
      <w:pPr>
        <w:spacing w:after="0" w:line="240" w:lineRule="auto"/>
        <w:rPr>
          <w:rFonts w:eastAsia="Times New Roman" w:cs="Arial"/>
          <w:color w:val="000000"/>
          <w:sz w:val="24"/>
          <w:szCs w:val="24"/>
        </w:rPr>
      </w:pPr>
    </w:p>
    <w:p w:rsidR="001C7054" w:rsidRPr="00D31FDA" w:rsidRDefault="001C7054" w:rsidP="001C7054">
      <w:pPr>
        <w:spacing w:after="0" w:line="240" w:lineRule="auto"/>
        <w:rPr>
          <w:rFonts w:eastAsia="Times New Roman" w:cs="Arial"/>
          <w:color w:val="000000"/>
          <w:sz w:val="24"/>
          <w:szCs w:val="24"/>
        </w:rPr>
      </w:pPr>
      <w:r w:rsidRPr="00D31FDA">
        <w:rPr>
          <w:rFonts w:eastAsia="Times New Roman" w:cs="Arial"/>
          <w:color w:val="000000"/>
          <w:sz w:val="24"/>
          <w:szCs w:val="24"/>
        </w:rPr>
        <w:t>The population in Barrington is homogeneous, with white’s comprising 93.5% of the town’s population; white’s account for 81.4% of the population in Rhode Island, and 72.4% of the population in the United States.</w:t>
      </w:r>
    </w:p>
    <w:p w:rsidR="001C7054" w:rsidRPr="00D31FDA" w:rsidRDefault="001C7054" w:rsidP="001C7054">
      <w:pPr>
        <w:spacing w:after="0" w:line="240" w:lineRule="auto"/>
        <w:rPr>
          <w:rFonts w:eastAsia="Times New Roman" w:cs="Arial"/>
          <w:color w:val="000000"/>
          <w:sz w:val="24"/>
          <w:szCs w:val="24"/>
        </w:rPr>
      </w:pPr>
    </w:p>
    <w:p w:rsidR="001C7054" w:rsidRPr="00D31FDA" w:rsidRDefault="001C7054" w:rsidP="001C7054">
      <w:pPr>
        <w:spacing w:after="0" w:line="240" w:lineRule="auto"/>
        <w:rPr>
          <w:rFonts w:eastAsia="Times New Roman" w:cs="Arial"/>
          <w:color w:val="000000"/>
          <w:sz w:val="24"/>
          <w:szCs w:val="24"/>
        </w:rPr>
      </w:pPr>
      <w:r w:rsidRPr="00D31FDA">
        <w:rPr>
          <w:rFonts w:eastAsia="Times New Roman" w:cs="Arial"/>
          <w:color w:val="000000"/>
          <w:sz w:val="24"/>
          <w:szCs w:val="24"/>
        </w:rPr>
        <w:t xml:space="preserve">Statistically, the quality of life for children in Barrington is favored; the infant mortality rate in Barrington is 0%, while Rhode Island’s average is 6.5%. 13% of children in Barrington came from single-parent families, versus 31% of children in Rhode Island. In addition, the teen birthrate in Barrington is 4%, while the Rhode Island sits at 25.5%. </w:t>
      </w:r>
    </w:p>
    <w:p w:rsidR="00480605" w:rsidRPr="00480605" w:rsidRDefault="00480605" w:rsidP="001C7054">
      <w:pPr>
        <w:spacing w:after="0" w:line="240" w:lineRule="auto"/>
        <w:rPr>
          <w:rFonts w:eastAsia="Times New Roman" w:cs="Times New Roman"/>
          <w:sz w:val="24"/>
          <w:szCs w:val="24"/>
        </w:rPr>
      </w:pPr>
      <w:r w:rsidRPr="00480605">
        <w:rPr>
          <w:rFonts w:eastAsia="Times New Roman" w:cs="Arial"/>
          <w:color w:val="000000"/>
          <w:sz w:val="20"/>
          <w:szCs w:val="20"/>
        </w:rPr>
        <w:br/>
      </w:r>
      <w:r w:rsidR="004A58D1" w:rsidRPr="00D31FDA">
        <w:t xml:space="preserve"> </w:t>
      </w:r>
      <w:r w:rsidR="004A58D1" w:rsidRPr="00D31FDA">
        <w:rPr>
          <w:noProof/>
        </w:rPr>
        <w:drawing>
          <wp:inline distT="0" distB="0" distL="0" distR="0">
            <wp:extent cx="5943600" cy="4457700"/>
            <wp:effectExtent l="19050" t="0" r="0" b="0"/>
            <wp:docPr id="13" name="Picture 13" descr="http://4.bp.blogspot.com/-RuRqPQ4zx78/Tftrm0hmLjI/AAAAAAAAAG0/6v4ztshclVA/s1600/P61600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4.bp.blogspot.com/-RuRqPQ4zx78/Tftrm0hmLjI/AAAAAAAAAG0/6v4ztshclVA/s1600/P6160037.JPG"/>
                    <pic:cNvPicPr>
                      <a:picLocks noChangeAspect="1" noChangeArrowheads="1"/>
                    </pic:cNvPicPr>
                  </pic:nvPicPr>
                  <pic:blipFill>
                    <a:blip r:embed="rId6" cstate="print"/>
                    <a:srcRect/>
                    <a:stretch>
                      <a:fillRect/>
                    </a:stretch>
                  </pic:blipFill>
                  <pic:spPr bwMode="auto">
                    <a:xfrm>
                      <a:off x="0" y="0"/>
                      <a:ext cx="5943600" cy="4457700"/>
                    </a:xfrm>
                    <a:prstGeom prst="rect">
                      <a:avLst/>
                    </a:prstGeom>
                    <a:noFill/>
                    <a:ln w="9525">
                      <a:noFill/>
                      <a:miter lim="800000"/>
                      <a:headEnd/>
                      <a:tailEnd/>
                    </a:ln>
                  </pic:spPr>
                </pic:pic>
              </a:graphicData>
            </a:graphic>
          </wp:inline>
        </w:drawing>
      </w:r>
    </w:p>
    <w:p w:rsidR="004A58D1" w:rsidRPr="00D31FDA" w:rsidRDefault="004A58D1" w:rsidP="00480605">
      <w:pPr>
        <w:shd w:val="clear" w:color="auto" w:fill="FFFFFF"/>
        <w:spacing w:after="0" w:line="240" w:lineRule="auto"/>
        <w:outlineLvl w:val="0"/>
        <w:rPr>
          <w:rFonts w:eastAsia="Times New Roman" w:cs="Arial"/>
          <w:b/>
          <w:bCs/>
          <w:color w:val="000000"/>
          <w:kern w:val="36"/>
          <w:sz w:val="34"/>
          <w:szCs w:val="34"/>
          <w:shd w:val="clear" w:color="auto" w:fill="FFFFFF"/>
        </w:rPr>
      </w:pPr>
      <w:bookmarkStart w:id="2" w:name="District_Summary"/>
      <w:bookmarkEnd w:id="2"/>
    </w:p>
    <w:p w:rsidR="00480605" w:rsidRPr="00D31FDA" w:rsidRDefault="00480605" w:rsidP="00480605">
      <w:pPr>
        <w:shd w:val="clear" w:color="auto" w:fill="FFFFFF"/>
        <w:spacing w:after="0" w:line="240" w:lineRule="auto"/>
        <w:outlineLvl w:val="0"/>
        <w:rPr>
          <w:rFonts w:eastAsia="Times New Roman" w:cs="Arial"/>
          <w:b/>
          <w:bCs/>
          <w:color w:val="000000"/>
          <w:kern w:val="36"/>
          <w:sz w:val="34"/>
          <w:szCs w:val="34"/>
          <w:shd w:val="clear" w:color="auto" w:fill="FFFFFF"/>
        </w:rPr>
      </w:pPr>
      <w:r w:rsidRPr="00480605">
        <w:rPr>
          <w:rFonts w:eastAsia="Times New Roman" w:cs="Arial"/>
          <w:b/>
          <w:bCs/>
          <w:color w:val="000000"/>
          <w:kern w:val="36"/>
          <w:sz w:val="34"/>
          <w:szCs w:val="34"/>
          <w:shd w:val="clear" w:color="auto" w:fill="FFFFFF"/>
        </w:rPr>
        <w:t>District Summary</w:t>
      </w:r>
    </w:p>
    <w:p w:rsidR="00D31FDA" w:rsidRPr="00D31FDA" w:rsidRDefault="00D31FDA" w:rsidP="00480605">
      <w:pPr>
        <w:shd w:val="clear" w:color="auto" w:fill="FFFFFF"/>
        <w:spacing w:after="0" w:line="240" w:lineRule="auto"/>
        <w:outlineLvl w:val="0"/>
        <w:rPr>
          <w:rFonts w:eastAsia="Times New Roman" w:cs="Arial"/>
          <w:b/>
          <w:bCs/>
          <w:color w:val="000000"/>
          <w:kern w:val="36"/>
          <w:sz w:val="34"/>
          <w:szCs w:val="34"/>
          <w:shd w:val="clear" w:color="auto" w:fill="FFFFFF"/>
        </w:rPr>
      </w:pPr>
    </w:p>
    <w:p w:rsidR="001C7054" w:rsidRPr="00480605" w:rsidRDefault="001C7054" w:rsidP="00480605">
      <w:pPr>
        <w:shd w:val="clear" w:color="auto" w:fill="FFFFFF"/>
        <w:spacing w:after="0" w:line="240" w:lineRule="auto"/>
        <w:outlineLvl w:val="0"/>
        <w:rPr>
          <w:rFonts w:eastAsia="Times New Roman" w:cs="Arial"/>
          <w:b/>
          <w:bCs/>
          <w:color w:val="000000"/>
          <w:kern w:val="36"/>
          <w:sz w:val="34"/>
          <w:szCs w:val="34"/>
        </w:rPr>
      </w:pPr>
    </w:p>
    <w:p w:rsidR="00480605" w:rsidRPr="00D31FDA" w:rsidRDefault="00480605" w:rsidP="00480605">
      <w:pPr>
        <w:shd w:val="clear" w:color="auto" w:fill="FFFFFF"/>
        <w:spacing w:after="0" w:line="240" w:lineRule="auto"/>
        <w:outlineLvl w:val="1"/>
        <w:rPr>
          <w:rFonts w:eastAsia="Times New Roman" w:cs="Arial"/>
          <w:b/>
          <w:bCs/>
          <w:color w:val="000000"/>
          <w:sz w:val="31"/>
          <w:szCs w:val="31"/>
          <w:shd w:val="clear" w:color="auto" w:fill="FFFFFF"/>
        </w:rPr>
      </w:pPr>
      <w:bookmarkStart w:id="3" w:name="District_Summary-School_Analysis"/>
      <w:bookmarkEnd w:id="3"/>
      <w:r w:rsidRPr="00480605">
        <w:rPr>
          <w:rFonts w:eastAsia="Times New Roman" w:cs="Arial"/>
          <w:b/>
          <w:bCs/>
          <w:color w:val="000000"/>
          <w:sz w:val="31"/>
          <w:szCs w:val="31"/>
          <w:shd w:val="clear" w:color="auto" w:fill="FFFFFF"/>
        </w:rPr>
        <w:t>School Analysis</w:t>
      </w:r>
    </w:p>
    <w:p w:rsidR="001C7054" w:rsidRPr="00D31FDA" w:rsidRDefault="001C7054" w:rsidP="00480605">
      <w:pPr>
        <w:shd w:val="clear" w:color="auto" w:fill="FFFFFF"/>
        <w:spacing w:after="0" w:line="240" w:lineRule="auto"/>
        <w:outlineLvl w:val="1"/>
        <w:rPr>
          <w:rFonts w:eastAsia="Times New Roman" w:cs="Arial"/>
          <w:bCs/>
          <w:color w:val="000000"/>
          <w:sz w:val="24"/>
          <w:szCs w:val="24"/>
          <w:shd w:val="clear" w:color="auto" w:fill="FFFFFF"/>
        </w:rPr>
      </w:pPr>
      <w:r w:rsidRPr="00D31FDA">
        <w:rPr>
          <w:rFonts w:eastAsia="Times New Roman" w:cs="Arial"/>
          <w:bCs/>
          <w:color w:val="000000"/>
          <w:sz w:val="24"/>
          <w:szCs w:val="24"/>
          <w:shd w:val="clear" w:color="auto" w:fill="FFFFFF"/>
        </w:rPr>
        <w:t>The students of Hampden Meadows have demonstrated an elevated level of proficiency on standardized test scores, when compared to other students within the state. On NECAP Assessments, fourth graders at Hampden Meadows scored 85% in math, 91% in reading, and 78% in science. At Silver Spring Elementary School, in East Providence, students scored 40% in math, 61% in reading, and 65% in science. Veteran Memorial Elementary in Central Falls, students scored 37% in math, 40% in reading, and 16% in science.</w:t>
      </w:r>
    </w:p>
    <w:p w:rsidR="001C7054" w:rsidRPr="00D31FDA" w:rsidRDefault="001C7054" w:rsidP="00480605">
      <w:pPr>
        <w:shd w:val="clear" w:color="auto" w:fill="FFFFFF"/>
        <w:spacing w:after="0" w:line="240" w:lineRule="auto"/>
        <w:outlineLvl w:val="1"/>
        <w:rPr>
          <w:rFonts w:eastAsia="Times New Roman" w:cs="Arial"/>
          <w:bCs/>
          <w:color w:val="000000"/>
          <w:sz w:val="24"/>
          <w:szCs w:val="24"/>
          <w:shd w:val="clear" w:color="auto" w:fill="FFFFFF"/>
        </w:rPr>
      </w:pPr>
    </w:p>
    <w:p w:rsidR="001C7054" w:rsidRPr="00D31FDA" w:rsidRDefault="001C7054" w:rsidP="00480605">
      <w:pPr>
        <w:shd w:val="clear" w:color="auto" w:fill="FFFFFF"/>
        <w:spacing w:after="0" w:line="240" w:lineRule="auto"/>
        <w:outlineLvl w:val="1"/>
        <w:rPr>
          <w:rFonts w:eastAsia="Times New Roman" w:cs="Arial"/>
          <w:bCs/>
          <w:color w:val="000000"/>
          <w:sz w:val="24"/>
          <w:szCs w:val="24"/>
        </w:rPr>
      </w:pPr>
      <w:r w:rsidRPr="00D31FDA">
        <w:rPr>
          <w:rFonts w:eastAsia="Times New Roman" w:cs="Arial"/>
          <w:bCs/>
          <w:color w:val="000000"/>
          <w:sz w:val="24"/>
          <w:szCs w:val="24"/>
        </w:rPr>
        <w:t xml:space="preserve">At Hampden Meadows, 2% of students receive ESL/Bilingual Education Services, while </w:t>
      </w:r>
      <w:r w:rsidR="00D31FDA" w:rsidRPr="00D31FDA">
        <w:rPr>
          <w:rFonts w:eastAsia="Times New Roman" w:cs="Arial"/>
          <w:bCs/>
          <w:color w:val="000000"/>
          <w:sz w:val="24"/>
          <w:szCs w:val="24"/>
        </w:rPr>
        <w:t xml:space="preserve">36% of students receive these services at Veteran’s Memorial Elementary. Chronic absenteeism is minimal at Hampden Meadows, at 4%, while the rate is expediently higher at Veteran’s Memorial at 19%. </w:t>
      </w:r>
    </w:p>
    <w:p w:rsidR="00D31FDA" w:rsidRPr="00480605" w:rsidRDefault="00D31FDA" w:rsidP="00480605">
      <w:pPr>
        <w:shd w:val="clear" w:color="auto" w:fill="FFFFFF"/>
        <w:spacing w:after="0" w:line="240" w:lineRule="auto"/>
        <w:outlineLvl w:val="1"/>
        <w:rPr>
          <w:rFonts w:eastAsia="Times New Roman" w:cs="Arial"/>
          <w:bCs/>
          <w:color w:val="000000"/>
        </w:rPr>
      </w:pPr>
    </w:p>
    <w:p w:rsidR="00480605" w:rsidRPr="00480605" w:rsidRDefault="00480605" w:rsidP="00480605">
      <w:pPr>
        <w:spacing w:after="0" w:line="240" w:lineRule="auto"/>
        <w:rPr>
          <w:rFonts w:eastAsia="Times New Roman" w:cs="Times New Roman"/>
          <w:sz w:val="24"/>
          <w:szCs w:val="24"/>
        </w:rPr>
      </w:pPr>
      <w:r w:rsidRPr="00480605">
        <w:rPr>
          <w:rFonts w:eastAsia="Times New Roman" w:cs="Arial"/>
          <w:color w:val="000000"/>
          <w:sz w:val="20"/>
          <w:szCs w:val="20"/>
        </w:rPr>
        <w:br/>
      </w:r>
    </w:p>
    <w:p w:rsidR="00480605" w:rsidRPr="00480605" w:rsidRDefault="00480605" w:rsidP="00480605">
      <w:pPr>
        <w:shd w:val="clear" w:color="auto" w:fill="FFFFFF"/>
        <w:spacing w:after="0" w:line="240" w:lineRule="auto"/>
        <w:outlineLvl w:val="1"/>
        <w:rPr>
          <w:rFonts w:eastAsia="Times New Roman" w:cs="Arial"/>
          <w:b/>
          <w:bCs/>
          <w:color w:val="000000"/>
          <w:sz w:val="31"/>
          <w:szCs w:val="31"/>
        </w:rPr>
      </w:pPr>
      <w:bookmarkStart w:id="4" w:name="District_Summary-Conclusion"/>
      <w:bookmarkEnd w:id="4"/>
      <w:r w:rsidRPr="00480605">
        <w:rPr>
          <w:rFonts w:eastAsia="Times New Roman" w:cs="Arial"/>
          <w:b/>
          <w:bCs/>
          <w:color w:val="000000"/>
          <w:sz w:val="31"/>
          <w:szCs w:val="31"/>
          <w:shd w:val="clear" w:color="auto" w:fill="FFFFFF"/>
        </w:rPr>
        <w:t>Conclusion</w:t>
      </w:r>
    </w:p>
    <w:p w:rsidR="00480605" w:rsidRPr="00480605" w:rsidRDefault="00480605" w:rsidP="00480605">
      <w:pPr>
        <w:spacing w:after="0" w:line="240" w:lineRule="auto"/>
        <w:rPr>
          <w:rFonts w:eastAsia="Times New Roman" w:cs="Times New Roman"/>
          <w:sz w:val="24"/>
          <w:szCs w:val="24"/>
        </w:rPr>
      </w:pPr>
      <w:r w:rsidRPr="00480605">
        <w:rPr>
          <w:rFonts w:eastAsia="Times New Roman" w:cs="Arial"/>
          <w:color w:val="000000"/>
          <w:sz w:val="20"/>
          <w:szCs w:val="20"/>
        </w:rPr>
        <w:br/>
      </w:r>
      <w:r w:rsidRPr="00480605">
        <w:rPr>
          <w:rFonts w:eastAsia="Times New Roman" w:cs="Arial"/>
          <w:color w:val="000000"/>
          <w:sz w:val="20"/>
          <w:szCs w:val="20"/>
        </w:rPr>
        <w:br/>
      </w:r>
    </w:p>
    <w:p w:rsidR="00480605" w:rsidRPr="00480605" w:rsidRDefault="00480605" w:rsidP="00480605">
      <w:pPr>
        <w:shd w:val="clear" w:color="auto" w:fill="FFFFFF"/>
        <w:spacing w:after="0" w:line="240" w:lineRule="auto"/>
        <w:outlineLvl w:val="0"/>
        <w:rPr>
          <w:rFonts w:eastAsia="Times New Roman" w:cs="Arial"/>
          <w:b/>
          <w:bCs/>
          <w:color w:val="000000"/>
          <w:kern w:val="36"/>
          <w:sz w:val="34"/>
          <w:szCs w:val="34"/>
        </w:rPr>
      </w:pPr>
      <w:bookmarkStart w:id="5" w:name="References"/>
      <w:bookmarkEnd w:id="5"/>
      <w:r w:rsidRPr="00480605">
        <w:rPr>
          <w:rFonts w:eastAsia="Times New Roman" w:cs="Arial"/>
          <w:b/>
          <w:bCs/>
          <w:color w:val="000000"/>
          <w:kern w:val="36"/>
          <w:sz w:val="34"/>
          <w:szCs w:val="34"/>
          <w:shd w:val="clear" w:color="auto" w:fill="FFFFFF"/>
        </w:rPr>
        <w:t>References</w:t>
      </w:r>
    </w:p>
    <w:p w:rsidR="003909D0" w:rsidRPr="00D31FDA" w:rsidRDefault="00D31FDA"/>
    <w:sectPr w:rsidR="003909D0" w:rsidRPr="00D31FDA" w:rsidSect="003549F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80605"/>
    <w:rsid w:val="001C7054"/>
    <w:rsid w:val="001D783A"/>
    <w:rsid w:val="002521B0"/>
    <w:rsid w:val="003549F3"/>
    <w:rsid w:val="00480605"/>
    <w:rsid w:val="00485ACA"/>
    <w:rsid w:val="004A58D1"/>
    <w:rsid w:val="006A1978"/>
    <w:rsid w:val="00A939E3"/>
    <w:rsid w:val="00AD2015"/>
    <w:rsid w:val="00B12368"/>
    <w:rsid w:val="00B27C86"/>
    <w:rsid w:val="00D31FDA"/>
    <w:rsid w:val="00F607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9F3"/>
  </w:style>
  <w:style w:type="paragraph" w:styleId="Heading1">
    <w:name w:val="heading 1"/>
    <w:basedOn w:val="Normal"/>
    <w:link w:val="Heading1Char"/>
    <w:uiPriority w:val="9"/>
    <w:qFormat/>
    <w:rsid w:val="0048060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8060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060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80605"/>
    <w:rPr>
      <w:rFonts w:ascii="Times New Roman" w:eastAsia="Times New Roman" w:hAnsi="Times New Roman" w:cs="Times New Roman"/>
      <w:b/>
      <w:bCs/>
      <w:sz w:val="36"/>
      <w:szCs w:val="36"/>
    </w:rPr>
  </w:style>
  <w:style w:type="character" w:styleId="Strong">
    <w:name w:val="Strong"/>
    <w:basedOn w:val="DefaultParagraphFont"/>
    <w:uiPriority w:val="22"/>
    <w:qFormat/>
    <w:rsid w:val="00480605"/>
    <w:rPr>
      <w:b/>
      <w:bCs/>
    </w:rPr>
  </w:style>
  <w:style w:type="character" w:styleId="Hyperlink">
    <w:name w:val="Hyperlink"/>
    <w:basedOn w:val="DefaultParagraphFont"/>
    <w:uiPriority w:val="99"/>
    <w:semiHidden/>
    <w:unhideWhenUsed/>
    <w:rsid w:val="00B27C86"/>
    <w:rPr>
      <w:color w:val="0000FF"/>
      <w:u w:val="single"/>
    </w:rPr>
  </w:style>
  <w:style w:type="paragraph" w:styleId="BalloonText">
    <w:name w:val="Balloon Text"/>
    <w:basedOn w:val="Normal"/>
    <w:link w:val="BalloonTextChar"/>
    <w:uiPriority w:val="99"/>
    <w:semiHidden/>
    <w:unhideWhenUsed/>
    <w:rsid w:val="00B27C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7C8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01919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www3.barringtonschools.org/HMS/default.aspx"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3</Pages>
  <Words>538</Words>
  <Characters>3067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Andrea</cp:lastModifiedBy>
  <cp:revision>1</cp:revision>
  <dcterms:created xsi:type="dcterms:W3CDTF">2013-10-28T17:50:00Z</dcterms:created>
  <dcterms:modified xsi:type="dcterms:W3CDTF">2013-10-28T19:46:00Z</dcterms:modified>
</cp:coreProperties>
</file>